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              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default" w:ascii="方正小标宋_GBK" w:hAnsi="仿宋_GB2312" w:eastAsia="方正小标宋_GBK" w:cs="仿宋_GB2312"/>
          <w:sz w:val="44"/>
          <w:szCs w:val="44"/>
          <w:u w:val="single"/>
        </w:rPr>
        <w:t xml:space="preserve">2023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default" w:ascii="楷体_GB2312" w:hAnsi="楷体_GB2312" w:eastAsia="楷体_GB2312" w:cs="楷体_GB2312"/>
          <w:sz w:val="32"/>
          <w:szCs w:val="32"/>
        </w:rPr>
        <w:t>吴忠市应急管理局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 xml:space="preserve">   2023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default" w:ascii="楷体_GB2312" w:hAnsi="楷体_GB2312" w:eastAsia="楷体_GB2312" w:cs="楷体_GB2312"/>
          <w:sz w:val="32"/>
          <w:szCs w:val="32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月 </w:t>
      </w:r>
      <w:r>
        <w:rPr>
          <w:rFonts w:hint="default" w:ascii="楷体_GB2312" w:hAnsi="楷体_GB2312" w:eastAsia="楷体_GB2312" w:cs="楷体_GB2312"/>
          <w:sz w:val="32"/>
          <w:szCs w:val="32"/>
        </w:rPr>
        <w:t>28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4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631"/>
        <w:gridCol w:w="169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3380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7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595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595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595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7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59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0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9216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702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48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489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489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489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131</w:t>
            </w:r>
          </w:p>
        </w:tc>
        <w:tc>
          <w:tcPr>
            <w:tcW w:w="3489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702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pgSz w:w="16838" w:h="11906" w:orient="landscape"/>
      <w:pgMar w:top="1587" w:right="1134" w:bottom="1587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AF3BFDB"/>
    <w:rsid w:val="4A1947CF"/>
    <w:rsid w:val="7BED8E02"/>
    <w:rsid w:val="7E28192C"/>
    <w:rsid w:val="7F37F619"/>
    <w:rsid w:val="7FFCC85D"/>
    <w:rsid w:val="DBF7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Administrator</cp:lastModifiedBy>
  <cp:lastPrinted>2023-12-29T08:48:00Z</cp:lastPrinted>
  <dcterms:modified xsi:type="dcterms:W3CDTF">2024-01-02T03:27:39Z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6ECF9288B82C444290BC2084C03A382A_13</vt:lpwstr>
  </property>
</Properties>
</file>